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E2" w:rsidRPr="00D92AB6" w:rsidRDefault="00CF08E2" w:rsidP="00D92AB6">
      <w:pPr>
        <w:pStyle w:val="Style2"/>
        <w:widowControl/>
        <w:rPr>
          <w:rStyle w:val="FontStyle25"/>
          <w:b w:val="0"/>
          <w:bCs w:val="0"/>
          <w:sz w:val="24"/>
          <w:szCs w:val="24"/>
        </w:rPr>
      </w:pPr>
      <w:r w:rsidRPr="001C0276">
        <w:rPr>
          <w:rStyle w:val="FontStyle25"/>
          <w:sz w:val="24"/>
          <w:szCs w:val="24"/>
        </w:rPr>
        <w:t>ПРЕДСТАВЛЕНИЕ</w:t>
      </w: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sz w:val="24"/>
          <w:szCs w:val="24"/>
        </w:rPr>
      </w:pPr>
      <w:r w:rsidRPr="001C0276">
        <w:rPr>
          <w:rStyle w:val="FontStyle26"/>
          <w:b/>
          <w:i/>
          <w:sz w:val="24"/>
          <w:szCs w:val="24"/>
        </w:rPr>
        <w:t>на участие в</w:t>
      </w:r>
      <w:r w:rsidRPr="001C0276">
        <w:rPr>
          <w:rStyle w:val="FontStyle26"/>
          <w:sz w:val="24"/>
          <w:szCs w:val="24"/>
        </w:rPr>
        <w:t xml:space="preserve"> </w:t>
      </w:r>
      <w:r w:rsidRPr="001C0276">
        <w:rPr>
          <w:rStyle w:val="FontStyle20"/>
          <w:sz w:val="24"/>
          <w:szCs w:val="24"/>
        </w:rPr>
        <w:t xml:space="preserve"> муниципальном конкурсе </w:t>
      </w: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sz w:val="24"/>
          <w:szCs w:val="24"/>
        </w:rPr>
      </w:pPr>
      <w:r w:rsidRPr="001C0276">
        <w:rPr>
          <w:rStyle w:val="FontStyle20"/>
          <w:sz w:val="24"/>
          <w:szCs w:val="24"/>
        </w:rPr>
        <w:t>профессионального мастерства «Профессионал»</w:t>
      </w: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1C0276">
        <w:rPr>
          <w:rStyle w:val="FontStyle20"/>
          <w:sz w:val="24"/>
          <w:szCs w:val="24"/>
        </w:rPr>
        <w:t xml:space="preserve"> в Качканарском городском округе в </w:t>
      </w:r>
      <w:r w:rsidRPr="001C0276">
        <w:rPr>
          <w:rStyle w:val="FontStyle21"/>
          <w:sz w:val="24"/>
          <w:szCs w:val="24"/>
        </w:rPr>
        <w:t xml:space="preserve">2016 </w:t>
      </w:r>
      <w:r w:rsidRPr="001C0276">
        <w:rPr>
          <w:rStyle w:val="FontStyle20"/>
          <w:sz w:val="24"/>
          <w:szCs w:val="24"/>
        </w:rPr>
        <w:t>году</w:t>
      </w:r>
    </w:p>
    <w:p w:rsidR="00CF08E2" w:rsidRPr="001C0276" w:rsidRDefault="00CF08E2" w:rsidP="009570B0">
      <w:pPr>
        <w:pStyle w:val="Style17"/>
        <w:widowControl/>
        <w:spacing w:line="240" w:lineRule="auto"/>
        <w:ind w:right="1862"/>
        <w:jc w:val="left"/>
      </w:pPr>
    </w:p>
    <w:p w:rsidR="00CF08E2" w:rsidRPr="001C0276" w:rsidRDefault="009570B0" w:rsidP="00CF08E2">
      <w:pPr>
        <w:pStyle w:val="Style14"/>
        <w:widowControl/>
        <w:spacing w:line="240" w:lineRule="auto"/>
        <w:ind w:firstLine="567"/>
        <w:jc w:val="left"/>
      </w:pPr>
      <w:r w:rsidRPr="001C0276">
        <w:t>Муниципальное общеобразовательное учреждение «Лицей№6»</w:t>
      </w:r>
    </w:p>
    <w:p w:rsidR="00CF08E2" w:rsidRPr="001C0276" w:rsidRDefault="00CF08E2" w:rsidP="00CF08E2">
      <w:pPr>
        <w:pStyle w:val="Style14"/>
        <w:widowControl/>
        <w:tabs>
          <w:tab w:val="left" w:leader="underscore" w:pos="9427"/>
        </w:tabs>
        <w:spacing w:before="178" w:line="240" w:lineRule="auto"/>
        <w:ind w:firstLine="567"/>
        <w:jc w:val="left"/>
        <w:rPr>
          <w:rStyle w:val="FontStyle26"/>
          <w:sz w:val="24"/>
          <w:szCs w:val="24"/>
        </w:rPr>
      </w:pPr>
      <w:r w:rsidRPr="00DF3AF3">
        <w:rPr>
          <w:rStyle w:val="FontStyle26"/>
          <w:b/>
          <w:i/>
          <w:sz w:val="24"/>
          <w:szCs w:val="24"/>
        </w:rPr>
        <w:t>выдвигает</w:t>
      </w:r>
      <w:r w:rsidR="009570B0" w:rsidRPr="00DF3AF3">
        <w:rPr>
          <w:rStyle w:val="FontStyle26"/>
          <w:b/>
          <w:i/>
          <w:sz w:val="24"/>
          <w:szCs w:val="24"/>
        </w:rPr>
        <w:t xml:space="preserve">    </w:t>
      </w:r>
      <w:r w:rsidR="009570B0" w:rsidRPr="001C0276">
        <w:rPr>
          <w:rStyle w:val="FontStyle26"/>
          <w:sz w:val="24"/>
          <w:szCs w:val="24"/>
        </w:rPr>
        <w:t xml:space="preserve">                          </w:t>
      </w:r>
      <w:r w:rsidR="009570B0" w:rsidRPr="001C0276">
        <w:rPr>
          <w:rStyle w:val="FontStyle26"/>
          <w:sz w:val="24"/>
          <w:szCs w:val="24"/>
          <w:u w:val="single"/>
        </w:rPr>
        <w:t>Быстрову Татьяну Михайловну</w:t>
      </w:r>
    </w:p>
    <w:p w:rsidR="00CF08E2" w:rsidRPr="001C0276" w:rsidRDefault="00CF08E2" w:rsidP="00CF08E2">
      <w:pPr>
        <w:pStyle w:val="Style14"/>
        <w:widowControl/>
        <w:spacing w:line="240" w:lineRule="auto"/>
        <w:ind w:firstLine="567"/>
      </w:pP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1C0276">
        <w:rPr>
          <w:rStyle w:val="FontStyle26"/>
          <w:sz w:val="24"/>
          <w:szCs w:val="24"/>
        </w:rPr>
        <w:t xml:space="preserve">на участие в  </w:t>
      </w:r>
      <w:r w:rsidRPr="001C0276">
        <w:rPr>
          <w:rStyle w:val="FontStyle20"/>
          <w:b w:val="0"/>
          <w:i w:val="0"/>
          <w:sz w:val="24"/>
          <w:szCs w:val="24"/>
        </w:rPr>
        <w:t xml:space="preserve"> муниципальном конкурсе </w:t>
      </w: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1C0276">
        <w:rPr>
          <w:rStyle w:val="FontStyle20"/>
          <w:b w:val="0"/>
          <w:i w:val="0"/>
          <w:sz w:val="24"/>
          <w:szCs w:val="24"/>
        </w:rPr>
        <w:t>профессионального мастерства «Профессионал»</w:t>
      </w:r>
    </w:p>
    <w:p w:rsidR="00CF08E2" w:rsidRPr="001C0276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1C0276">
        <w:rPr>
          <w:rStyle w:val="FontStyle20"/>
          <w:b w:val="0"/>
          <w:i w:val="0"/>
          <w:sz w:val="24"/>
          <w:szCs w:val="24"/>
        </w:rPr>
        <w:t xml:space="preserve"> в Качканарском городском округе в </w:t>
      </w:r>
      <w:r w:rsidRPr="001C0276">
        <w:rPr>
          <w:rStyle w:val="FontStyle21"/>
          <w:b w:val="0"/>
          <w:i w:val="0"/>
          <w:sz w:val="24"/>
          <w:szCs w:val="24"/>
        </w:rPr>
        <w:t xml:space="preserve">2016 </w:t>
      </w:r>
      <w:r w:rsidRPr="001C0276">
        <w:rPr>
          <w:rStyle w:val="FontStyle20"/>
          <w:b w:val="0"/>
          <w:i w:val="0"/>
          <w:sz w:val="24"/>
          <w:szCs w:val="24"/>
        </w:rPr>
        <w:t>году</w:t>
      </w:r>
    </w:p>
    <w:p w:rsidR="009570B0" w:rsidRPr="001C0276" w:rsidRDefault="009570B0" w:rsidP="00CF08E2">
      <w:pPr>
        <w:pStyle w:val="Style3"/>
        <w:widowControl/>
        <w:spacing w:before="101"/>
        <w:ind w:left="1027"/>
        <w:jc w:val="both"/>
        <w:rPr>
          <w:rStyle w:val="FontStyle20"/>
          <w:sz w:val="24"/>
          <w:szCs w:val="24"/>
        </w:rPr>
      </w:pPr>
    </w:p>
    <w:p w:rsidR="00CF08E2" w:rsidRPr="001C0276" w:rsidRDefault="00CF08E2" w:rsidP="00CF08E2">
      <w:pPr>
        <w:pStyle w:val="Style3"/>
        <w:widowControl/>
        <w:spacing w:before="101"/>
        <w:ind w:left="1027"/>
        <w:jc w:val="both"/>
        <w:rPr>
          <w:rStyle w:val="FontStyle20"/>
          <w:b w:val="0"/>
          <w:i w:val="0"/>
          <w:sz w:val="24"/>
          <w:szCs w:val="24"/>
          <w:u w:val="single"/>
        </w:rPr>
      </w:pPr>
      <w:r w:rsidRPr="001C0276">
        <w:rPr>
          <w:rStyle w:val="FontStyle20"/>
          <w:sz w:val="24"/>
          <w:szCs w:val="24"/>
        </w:rPr>
        <w:t>в номинации</w:t>
      </w:r>
      <w:r w:rsidR="009570B0" w:rsidRPr="001C0276">
        <w:rPr>
          <w:rStyle w:val="FontStyle20"/>
          <w:b w:val="0"/>
          <w:i w:val="0"/>
          <w:sz w:val="24"/>
          <w:szCs w:val="24"/>
        </w:rPr>
        <w:t xml:space="preserve">  </w:t>
      </w:r>
      <w:r w:rsidR="009570B0" w:rsidRPr="001C0276">
        <w:rPr>
          <w:rStyle w:val="FontStyle20"/>
          <w:b w:val="0"/>
          <w:i w:val="0"/>
          <w:sz w:val="24"/>
          <w:szCs w:val="24"/>
          <w:u w:val="single"/>
        </w:rPr>
        <w:t>Учитель года</w:t>
      </w:r>
    </w:p>
    <w:p w:rsidR="00CF08E2" w:rsidRPr="001C0276" w:rsidRDefault="00CF08E2" w:rsidP="00CF08E2">
      <w:pPr>
        <w:pStyle w:val="Style4"/>
        <w:widowControl/>
        <w:spacing w:line="240" w:lineRule="auto"/>
        <w:ind w:left="2621" w:right="2626"/>
        <w:rPr>
          <w:rStyle w:val="FontStyle20"/>
          <w:sz w:val="24"/>
          <w:szCs w:val="24"/>
        </w:rPr>
      </w:pPr>
    </w:p>
    <w:p w:rsidR="00CF08E2" w:rsidRPr="001C0276" w:rsidRDefault="00CF08E2" w:rsidP="00CF08E2">
      <w:pPr>
        <w:pStyle w:val="Style8"/>
        <w:widowControl/>
        <w:spacing w:line="240" w:lineRule="auto"/>
        <w:ind w:right="10" w:firstLine="567"/>
      </w:pPr>
    </w:p>
    <w:p w:rsidR="00CF08E2" w:rsidRPr="00D92AB6" w:rsidRDefault="00CF08E2" w:rsidP="00CF08E2">
      <w:pPr>
        <w:pStyle w:val="Style8"/>
        <w:widowControl/>
        <w:spacing w:line="240" w:lineRule="auto"/>
        <w:ind w:right="10" w:firstLine="567"/>
        <w:rPr>
          <w:b/>
        </w:rPr>
      </w:pPr>
      <w:r w:rsidRPr="00D92AB6">
        <w:rPr>
          <w:b/>
        </w:rPr>
        <w:t>Краткие сведения о результатах профессиональной деятельности за 3 года</w:t>
      </w:r>
    </w:p>
    <w:p w:rsidR="00CF08E2" w:rsidRPr="001C0276" w:rsidRDefault="00CF08E2" w:rsidP="00CF08E2">
      <w:pPr>
        <w:pStyle w:val="Style8"/>
        <w:widowControl/>
        <w:spacing w:line="240" w:lineRule="auto"/>
        <w:ind w:right="10" w:firstLine="567"/>
      </w:pPr>
    </w:p>
    <w:p w:rsidR="00CF08E2" w:rsidRPr="001C0276" w:rsidRDefault="00CF08E2" w:rsidP="00CF08E2">
      <w:pPr>
        <w:widowControl/>
        <w:ind w:firstLine="708"/>
        <w:jc w:val="both"/>
        <w:rPr>
          <w:bCs/>
          <w:iCs/>
        </w:rPr>
      </w:pPr>
      <w:r w:rsidRPr="001C0276">
        <w:t xml:space="preserve">Татьяна Михайловна – </w:t>
      </w:r>
      <w:r w:rsidRPr="001C0276">
        <w:rPr>
          <w:bCs/>
          <w:iCs/>
        </w:rPr>
        <w:t>педагог-новатор, успешно сочетающий креативность  с мудростью педагога – практика, обладающий способностью  к стратегическому мышлению.</w:t>
      </w:r>
      <w:r w:rsidR="009570B0" w:rsidRPr="001C0276">
        <w:rPr>
          <w:bCs/>
          <w:iCs/>
        </w:rPr>
        <w:t xml:space="preserve"> </w:t>
      </w:r>
      <w:r w:rsidR="009570B0" w:rsidRPr="001C0276">
        <w:t xml:space="preserve">Быстрова Т.М. </w:t>
      </w:r>
      <w:r w:rsidRPr="001C0276">
        <w:rPr>
          <w:lang w:eastAsia="zh-CN"/>
        </w:rPr>
        <w:t>оптимизирует образовательный процесс посредством выстраивания его на диагностической основе, а также активного использования современных средств обучения.</w:t>
      </w:r>
    </w:p>
    <w:p w:rsidR="00CF08E2" w:rsidRPr="001C0276" w:rsidRDefault="00CF08E2" w:rsidP="00CF08E2">
      <w:pPr>
        <w:suppressAutoHyphens/>
        <w:autoSpaceDE/>
        <w:adjustRightInd/>
        <w:jc w:val="both"/>
        <w:rPr>
          <w:rFonts w:eastAsia="Arial"/>
          <w:bCs/>
          <w:kern w:val="3"/>
          <w:lang w:eastAsia="zh-CN" w:bidi="hi-IN"/>
        </w:rPr>
      </w:pPr>
      <w:proofErr w:type="gramStart"/>
      <w:r w:rsidRPr="001C0276">
        <w:rPr>
          <w:rFonts w:eastAsia="Arial"/>
          <w:bCs/>
          <w:iCs/>
          <w:color w:val="000000"/>
          <w:kern w:val="3"/>
          <w:lang w:eastAsia="zh-CN" w:bidi="hi-IN"/>
        </w:rPr>
        <w:t>Концептуальность и си</w:t>
      </w:r>
      <w:r w:rsidR="009570B0" w:rsidRPr="001C0276">
        <w:rPr>
          <w:rFonts w:eastAsia="Arial"/>
          <w:bCs/>
          <w:iCs/>
          <w:color w:val="000000"/>
          <w:kern w:val="3"/>
          <w:lang w:eastAsia="zh-CN" w:bidi="hi-IN"/>
        </w:rPr>
        <w:t>с</w:t>
      </w:r>
      <w:r w:rsidRPr="001C0276">
        <w:rPr>
          <w:rFonts w:eastAsia="Arial"/>
          <w:bCs/>
          <w:iCs/>
          <w:color w:val="000000"/>
          <w:kern w:val="3"/>
          <w:lang w:eastAsia="zh-CN" w:bidi="hi-IN"/>
        </w:rPr>
        <w:t xml:space="preserve">темность мышления в сочетании с прекрасными организационными способностями позволили </w:t>
      </w:r>
      <w:r w:rsidRPr="001C0276">
        <w:rPr>
          <w:rFonts w:eastAsia="Arial"/>
          <w:kern w:val="3"/>
          <w:lang w:eastAsia="zh-CN" w:bidi="hi-IN"/>
        </w:rPr>
        <w:t>Татьяне Михайловне</w:t>
      </w:r>
      <w:r w:rsidRPr="001C0276">
        <w:rPr>
          <w:rFonts w:eastAsia="Arial"/>
          <w:color w:val="000000"/>
          <w:kern w:val="3"/>
          <w:lang w:eastAsia="zh-CN" w:bidi="hi-IN"/>
        </w:rPr>
        <w:t xml:space="preserve"> создать интерактивную, </w:t>
      </w:r>
      <w:proofErr w:type="spellStart"/>
      <w:r w:rsidRPr="001C0276">
        <w:rPr>
          <w:rFonts w:eastAsia="Arial"/>
          <w:color w:val="000000"/>
          <w:kern w:val="3"/>
          <w:lang w:eastAsia="zh-CN" w:bidi="hi-IN"/>
        </w:rPr>
        <w:t>здоровьесберегающую</w:t>
      </w:r>
      <w:proofErr w:type="spellEnd"/>
      <w:r w:rsidRPr="001C0276">
        <w:rPr>
          <w:rFonts w:eastAsia="Arial"/>
          <w:color w:val="000000"/>
          <w:kern w:val="3"/>
          <w:lang w:eastAsia="zh-CN" w:bidi="hi-IN"/>
        </w:rPr>
        <w:t xml:space="preserve"> образовательную среду, подтверждением чему являются следующие результаты: наличие позитивной динамики  качества знаний (</w:t>
      </w:r>
      <w:r w:rsidRPr="001C0276">
        <w:rPr>
          <w:rFonts w:eastAsia="Arial"/>
          <w:kern w:val="3"/>
          <w:lang w:eastAsia="zh-CN" w:bidi="hi-IN"/>
        </w:rPr>
        <w:t>прирост с</w:t>
      </w:r>
      <w:r w:rsidR="009570B0" w:rsidRPr="001C0276">
        <w:rPr>
          <w:rFonts w:eastAsia="Arial"/>
          <w:kern w:val="3"/>
          <w:lang w:eastAsia="zh-CN" w:bidi="hi-IN"/>
        </w:rPr>
        <w:t xml:space="preserve"> 82,5% в 2012</w:t>
      </w:r>
      <w:r w:rsidR="00741111" w:rsidRPr="001C0276">
        <w:rPr>
          <w:rFonts w:eastAsia="Arial"/>
          <w:kern w:val="3"/>
          <w:lang w:eastAsia="zh-CN" w:bidi="hi-IN"/>
        </w:rPr>
        <w:t xml:space="preserve"> г. до 86,5% в 2014</w:t>
      </w:r>
      <w:r w:rsidRPr="001C0276">
        <w:rPr>
          <w:rFonts w:eastAsia="Arial"/>
          <w:kern w:val="3"/>
          <w:lang w:eastAsia="zh-CN" w:bidi="hi-IN"/>
        </w:rPr>
        <w:t>г.);</w:t>
      </w:r>
      <w:r w:rsidRPr="001C0276">
        <w:rPr>
          <w:rFonts w:eastAsia="Arial"/>
          <w:color w:val="000000"/>
          <w:kern w:val="3"/>
          <w:lang w:eastAsia="zh-CN" w:bidi="hi-IN"/>
        </w:rPr>
        <w:t xml:space="preserve"> стабильно высокая  учебная мотивация обучающихся (по окончании начальной школы 25%</w:t>
      </w:r>
      <w:r w:rsidRPr="001C0276">
        <w:rPr>
          <w:rFonts w:eastAsia="Arial"/>
          <w:color w:val="800000"/>
          <w:kern w:val="3"/>
          <w:lang w:eastAsia="zh-CN" w:bidi="hi-IN"/>
        </w:rPr>
        <w:t xml:space="preserve">  </w:t>
      </w:r>
      <w:r w:rsidRPr="001C0276">
        <w:rPr>
          <w:rFonts w:eastAsia="Arial"/>
          <w:kern w:val="3"/>
          <w:lang w:eastAsia="zh-CN" w:bidi="hi-IN"/>
        </w:rPr>
        <w:t xml:space="preserve">обучающихся </w:t>
      </w:r>
      <w:r w:rsidRPr="001C0276">
        <w:rPr>
          <w:rFonts w:eastAsia="Arial"/>
          <w:color w:val="000000"/>
          <w:kern w:val="3"/>
          <w:lang w:eastAsia="zh-CN" w:bidi="hi-IN"/>
        </w:rPr>
        <w:t xml:space="preserve"> имеют очень высокий уровень учебной мотивации, 40% - высокий, 35% - средний);</w:t>
      </w:r>
      <w:proofErr w:type="gramEnd"/>
      <w:r w:rsidRPr="001C0276">
        <w:rPr>
          <w:rFonts w:eastAsia="Arial"/>
          <w:color w:val="000000"/>
          <w:kern w:val="3"/>
          <w:lang w:eastAsia="zh-CN" w:bidi="hi-IN"/>
        </w:rPr>
        <w:t xml:space="preserve"> </w:t>
      </w:r>
      <w:proofErr w:type="gramStart"/>
      <w:r w:rsidRPr="001C0276">
        <w:rPr>
          <w:rFonts w:eastAsia="Arial"/>
          <w:kern w:val="3"/>
          <w:lang w:eastAsia="zh-CN" w:bidi="hi-IN"/>
        </w:rPr>
        <w:t xml:space="preserve">наличие призовых мест во </w:t>
      </w:r>
      <w:proofErr w:type="spellStart"/>
      <w:r w:rsidRPr="001C0276">
        <w:rPr>
          <w:rFonts w:eastAsia="Arial"/>
          <w:kern w:val="3"/>
          <w:lang w:eastAsia="zh-CN" w:bidi="hi-IN"/>
        </w:rPr>
        <w:t>внутрилицейских</w:t>
      </w:r>
      <w:proofErr w:type="spellEnd"/>
      <w:r w:rsidRPr="001C0276">
        <w:rPr>
          <w:rFonts w:eastAsia="Arial"/>
          <w:kern w:val="3"/>
          <w:lang w:eastAsia="zh-CN" w:bidi="hi-IN"/>
        </w:rPr>
        <w:t xml:space="preserve"> (ежегодно), городских  олимпиадах (призер  по  русскому  языку, 2 призера по окружающему миру (2013г.), </w:t>
      </w:r>
      <w:r w:rsidRPr="001C0276">
        <w:rPr>
          <w:rFonts w:eastAsia="Calibri"/>
          <w:kern w:val="3"/>
          <w:lang w:eastAsia="en-US" w:bidi="hi-IN"/>
        </w:rPr>
        <w:t>3 призёра  муниципальной  комплексной олимпиады среди учащихся 2-х классов(2015г.)</w:t>
      </w:r>
      <w:r w:rsidRPr="001C0276">
        <w:rPr>
          <w:rFonts w:eastAsia="Arial"/>
          <w:kern w:val="3"/>
          <w:lang w:eastAsia="zh-CN" w:bidi="hi-IN"/>
        </w:rPr>
        <w:t xml:space="preserve">; активное участие </w:t>
      </w:r>
      <w:r w:rsidRPr="001C0276">
        <w:rPr>
          <w:rFonts w:eastAsia="Arial" w:cs="Arial"/>
          <w:kern w:val="3"/>
          <w:lang w:eastAsia="zh-CN" w:bidi="hi-IN"/>
        </w:rPr>
        <w:t xml:space="preserve">воспитанников </w:t>
      </w:r>
      <w:r w:rsidRPr="001C0276">
        <w:rPr>
          <w:rFonts w:eastAsia="Arial"/>
          <w:kern w:val="3"/>
          <w:lang w:eastAsia="zh-CN" w:bidi="hi-IN"/>
        </w:rPr>
        <w:t>Татьяны Михайловны в деятельности научного общества  лицея и ежегодное представление проектов на научно-практических конференциях</w:t>
      </w:r>
      <w:r w:rsidRPr="001C0276">
        <w:rPr>
          <w:rFonts w:eastAsia="Arial" w:cs="Arial"/>
          <w:kern w:val="3"/>
          <w:lang w:eastAsia="zh-CN" w:bidi="hi-IN"/>
        </w:rPr>
        <w:t xml:space="preserve"> (</w:t>
      </w:r>
      <w:r w:rsidR="009570B0" w:rsidRPr="001C0276">
        <w:rPr>
          <w:rFonts w:eastAsia="Arial" w:cs="Arial"/>
          <w:kern w:val="3"/>
          <w:lang w:eastAsia="zh-CN" w:bidi="hi-IN"/>
        </w:rPr>
        <w:t>2013г - 1 призёр, 2014г. - 3 призёра, 2015г.- 4 призёра</w:t>
      </w:r>
      <w:r w:rsidRPr="001C0276">
        <w:rPr>
          <w:rFonts w:eastAsia="Arial" w:cs="Arial"/>
          <w:kern w:val="3"/>
          <w:lang w:eastAsia="zh-CN" w:bidi="hi-IN"/>
        </w:rPr>
        <w:t>)</w:t>
      </w:r>
      <w:r w:rsidRPr="001C0276">
        <w:rPr>
          <w:rFonts w:eastAsia="Arial"/>
          <w:kern w:val="3"/>
          <w:lang w:eastAsia="zh-CN" w:bidi="hi-IN"/>
        </w:rPr>
        <w:t>;</w:t>
      </w:r>
      <w:proofErr w:type="gramEnd"/>
      <w:r w:rsidRPr="001C0276">
        <w:rPr>
          <w:rFonts w:eastAsia="Arial"/>
          <w:kern w:val="3"/>
          <w:lang w:eastAsia="zh-CN" w:bidi="hi-IN"/>
        </w:rPr>
        <w:t xml:space="preserve"> активное и результативное участие в интеллектуальных состязаниях </w:t>
      </w:r>
      <w:r w:rsidRPr="001C0276">
        <w:rPr>
          <w:rFonts w:eastAsia="Arial"/>
          <w:bCs/>
          <w:kern w:val="3"/>
          <w:lang w:eastAsia="zh-CN" w:bidi="hi-IN"/>
        </w:rPr>
        <w:t xml:space="preserve">всероссийского и международного уровня: </w:t>
      </w:r>
      <w:r w:rsidRPr="001C0276">
        <w:rPr>
          <w:rFonts w:eastAsia="Arial" w:cs="Arial"/>
          <w:kern w:val="3"/>
          <w:lang w:eastAsia="zh-CN" w:bidi="hi-IN"/>
        </w:rPr>
        <w:t>Международная олимпиада</w:t>
      </w:r>
      <w:r w:rsidRPr="001C0276">
        <w:rPr>
          <w:rFonts w:eastAsia="Arial" w:cs="Arial"/>
          <w:b/>
          <w:bCs/>
          <w:kern w:val="3"/>
          <w:lang w:eastAsia="zh-CN" w:bidi="hi-IN"/>
        </w:rPr>
        <w:t xml:space="preserve"> </w:t>
      </w:r>
      <w:r w:rsidRPr="001C0276">
        <w:rPr>
          <w:rFonts w:eastAsia="Arial" w:cs="Arial"/>
          <w:kern w:val="3"/>
          <w:lang w:eastAsia="zh-CN" w:bidi="hi-IN"/>
        </w:rPr>
        <w:t xml:space="preserve">по математике « Кенгуру» - победители и призёры  2012 г. - </w:t>
      </w:r>
      <w:r w:rsidRPr="001C0276">
        <w:rPr>
          <w:rFonts w:eastAsia="Arial" w:cs="Arial"/>
          <w:kern w:val="3"/>
          <w:lang w:val="en-US" w:eastAsia="zh-CN" w:bidi="hi-IN"/>
        </w:rPr>
        <w:t>I</w:t>
      </w:r>
      <w:r w:rsidRPr="001C0276">
        <w:rPr>
          <w:rFonts w:eastAsia="Arial" w:cs="Arial"/>
          <w:kern w:val="3"/>
          <w:lang w:eastAsia="zh-CN" w:bidi="hi-IN"/>
        </w:rPr>
        <w:t xml:space="preserve">, </w:t>
      </w:r>
      <w:r w:rsidRPr="001C0276">
        <w:rPr>
          <w:rFonts w:eastAsia="Arial" w:cs="Arial"/>
          <w:kern w:val="3"/>
          <w:lang w:val="en-US" w:eastAsia="zh-CN" w:bidi="hi-IN"/>
        </w:rPr>
        <w:t>II</w:t>
      </w:r>
      <w:r w:rsidRPr="001C0276">
        <w:rPr>
          <w:rFonts w:eastAsia="Arial" w:cs="Arial"/>
          <w:kern w:val="3"/>
          <w:lang w:eastAsia="zh-CN" w:bidi="hi-IN"/>
        </w:rPr>
        <w:t xml:space="preserve"> и </w:t>
      </w:r>
      <w:r w:rsidRPr="001C0276">
        <w:rPr>
          <w:rFonts w:eastAsia="Arial" w:cs="Arial"/>
          <w:kern w:val="3"/>
          <w:lang w:val="en-US" w:eastAsia="zh-CN" w:bidi="hi-IN"/>
        </w:rPr>
        <w:t>III</w:t>
      </w:r>
      <w:r w:rsidRPr="001C0276">
        <w:rPr>
          <w:rFonts w:eastAsia="Arial" w:cs="Arial"/>
          <w:kern w:val="3"/>
          <w:lang w:eastAsia="zh-CN" w:bidi="hi-IN"/>
        </w:rPr>
        <w:t xml:space="preserve"> места, 2013 г. - </w:t>
      </w:r>
      <w:r w:rsidRPr="001C0276">
        <w:rPr>
          <w:rFonts w:eastAsia="Arial" w:cs="Arial"/>
          <w:kern w:val="3"/>
          <w:lang w:val="en-US" w:eastAsia="zh-CN" w:bidi="hi-IN"/>
        </w:rPr>
        <w:t>II</w:t>
      </w:r>
      <w:r w:rsidRPr="001C0276">
        <w:rPr>
          <w:rFonts w:eastAsia="Arial" w:cs="Arial"/>
          <w:kern w:val="3"/>
          <w:lang w:eastAsia="zh-CN" w:bidi="hi-IN"/>
        </w:rPr>
        <w:t xml:space="preserve"> и </w:t>
      </w:r>
      <w:r w:rsidRPr="001C0276">
        <w:rPr>
          <w:rFonts w:eastAsia="Arial" w:cs="Arial"/>
          <w:kern w:val="3"/>
          <w:lang w:val="en-US" w:eastAsia="zh-CN" w:bidi="hi-IN"/>
        </w:rPr>
        <w:t>III</w:t>
      </w:r>
      <w:r w:rsidRPr="001C0276">
        <w:rPr>
          <w:rFonts w:eastAsia="Arial" w:cs="Arial"/>
          <w:kern w:val="3"/>
          <w:lang w:eastAsia="zh-CN" w:bidi="hi-IN"/>
        </w:rPr>
        <w:t xml:space="preserve"> места; Международная олимпиада</w:t>
      </w:r>
      <w:r w:rsidRPr="001C0276">
        <w:rPr>
          <w:rFonts w:eastAsia="Arial" w:cs="Arial"/>
          <w:b/>
          <w:bCs/>
          <w:kern w:val="3"/>
          <w:lang w:eastAsia="zh-CN" w:bidi="hi-IN"/>
        </w:rPr>
        <w:t xml:space="preserve">  </w:t>
      </w:r>
      <w:r w:rsidRPr="001C0276">
        <w:rPr>
          <w:rFonts w:eastAsia="Arial" w:cs="Arial"/>
          <w:kern w:val="3"/>
          <w:lang w:eastAsia="zh-CN" w:bidi="hi-IN"/>
        </w:rPr>
        <w:t xml:space="preserve">по русскому языку «Русский  медвежонок» победители и призёры  2011г. - </w:t>
      </w:r>
      <w:r w:rsidRPr="001C0276">
        <w:rPr>
          <w:rFonts w:eastAsia="Arial" w:cs="Arial"/>
          <w:kern w:val="3"/>
          <w:lang w:val="en-US" w:eastAsia="zh-CN" w:bidi="hi-IN"/>
        </w:rPr>
        <w:t>I</w:t>
      </w:r>
      <w:r w:rsidRPr="001C0276">
        <w:rPr>
          <w:rFonts w:eastAsia="Arial" w:cs="Arial"/>
          <w:kern w:val="3"/>
          <w:lang w:eastAsia="zh-CN" w:bidi="hi-IN"/>
        </w:rPr>
        <w:t xml:space="preserve">, </w:t>
      </w:r>
      <w:r w:rsidRPr="001C0276">
        <w:rPr>
          <w:rFonts w:eastAsia="Arial" w:cs="Arial"/>
          <w:kern w:val="3"/>
          <w:lang w:val="en-US" w:eastAsia="zh-CN" w:bidi="hi-IN"/>
        </w:rPr>
        <w:t>III</w:t>
      </w:r>
      <w:r w:rsidRPr="001C0276">
        <w:rPr>
          <w:rFonts w:eastAsia="Arial" w:cs="Arial"/>
          <w:kern w:val="3"/>
          <w:lang w:eastAsia="zh-CN" w:bidi="hi-IN"/>
        </w:rPr>
        <w:t xml:space="preserve"> места, 2012 год - </w:t>
      </w:r>
      <w:r w:rsidRPr="001C0276">
        <w:rPr>
          <w:rFonts w:eastAsia="Arial" w:cs="Arial"/>
          <w:kern w:val="3"/>
          <w:lang w:val="en-US" w:eastAsia="zh-CN" w:bidi="hi-IN"/>
        </w:rPr>
        <w:t>I</w:t>
      </w:r>
      <w:r w:rsidRPr="001C0276">
        <w:rPr>
          <w:rFonts w:eastAsia="Arial" w:cs="Arial"/>
          <w:kern w:val="3"/>
          <w:lang w:eastAsia="zh-CN" w:bidi="hi-IN"/>
        </w:rPr>
        <w:t xml:space="preserve">, </w:t>
      </w:r>
      <w:r w:rsidRPr="001C0276">
        <w:rPr>
          <w:rFonts w:eastAsia="Arial" w:cs="Arial"/>
          <w:kern w:val="3"/>
          <w:lang w:val="en-US" w:eastAsia="zh-CN" w:bidi="hi-IN"/>
        </w:rPr>
        <w:t>III</w:t>
      </w:r>
      <w:r w:rsidRPr="001C0276">
        <w:rPr>
          <w:rFonts w:eastAsia="Arial" w:cs="Arial"/>
          <w:kern w:val="3"/>
          <w:lang w:eastAsia="zh-CN" w:bidi="hi-IN"/>
        </w:rPr>
        <w:t xml:space="preserve"> место, 2013 год- </w:t>
      </w:r>
      <w:r w:rsidRPr="001C0276">
        <w:rPr>
          <w:rFonts w:eastAsia="Arial" w:cs="Arial"/>
          <w:kern w:val="3"/>
          <w:lang w:val="en-US" w:eastAsia="zh-CN" w:bidi="hi-IN"/>
        </w:rPr>
        <w:t>I</w:t>
      </w:r>
      <w:r w:rsidRPr="001C0276">
        <w:rPr>
          <w:rFonts w:eastAsia="Arial" w:cs="Arial"/>
          <w:kern w:val="3"/>
          <w:lang w:eastAsia="zh-CN" w:bidi="hi-IN"/>
        </w:rPr>
        <w:t xml:space="preserve"> место; Международная оли</w:t>
      </w:r>
      <w:r w:rsidR="00741111" w:rsidRPr="001C0276">
        <w:rPr>
          <w:rFonts w:eastAsia="Arial" w:cs="Arial"/>
          <w:kern w:val="3"/>
          <w:lang w:eastAsia="zh-CN" w:bidi="hi-IN"/>
        </w:rPr>
        <w:t>мпиада по основам наук УРФО 2012</w:t>
      </w:r>
      <w:r w:rsidRPr="001C0276">
        <w:rPr>
          <w:rFonts w:eastAsia="Arial" w:cs="Arial"/>
          <w:kern w:val="3"/>
          <w:lang w:eastAsia="zh-CN" w:bidi="hi-IN"/>
        </w:rPr>
        <w:t xml:space="preserve">-2015 г. </w:t>
      </w:r>
      <w:r w:rsidR="00741111" w:rsidRPr="001C0276">
        <w:rPr>
          <w:rFonts w:eastAsia="Arial" w:cs="Arial"/>
          <w:kern w:val="3"/>
          <w:lang w:eastAsia="zh-CN" w:bidi="hi-IN"/>
        </w:rPr>
        <w:t>: 7дипломов</w:t>
      </w:r>
      <w:r w:rsidRPr="001C0276">
        <w:rPr>
          <w:rFonts w:eastAsia="Arial" w:cs="Arial"/>
          <w:kern w:val="3"/>
          <w:lang w:eastAsia="zh-CN" w:bidi="hi-IN"/>
        </w:rPr>
        <w:t xml:space="preserve"> </w:t>
      </w:r>
      <w:r w:rsidRPr="001C0276">
        <w:rPr>
          <w:rFonts w:eastAsia="Arial" w:cs="Arial"/>
          <w:kern w:val="3"/>
          <w:lang w:val="en-US" w:eastAsia="zh-CN" w:bidi="hi-IN"/>
        </w:rPr>
        <w:t>I</w:t>
      </w:r>
      <w:r w:rsidR="00741111" w:rsidRPr="001C0276">
        <w:rPr>
          <w:rFonts w:eastAsia="Arial" w:cs="Arial"/>
          <w:kern w:val="3"/>
          <w:lang w:eastAsia="zh-CN" w:bidi="hi-IN"/>
        </w:rPr>
        <w:t>степени</w:t>
      </w:r>
      <w:r w:rsidRPr="001C0276">
        <w:rPr>
          <w:rFonts w:eastAsia="Arial" w:cs="Arial"/>
          <w:kern w:val="3"/>
          <w:lang w:eastAsia="zh-CN" w:bidi="hi-IN"/>
        </w:rPr>
        <w:t xml:space="preserve">, </w:t>
      </w:r>
      <w:r w:rsidR="00741111" w:rsidRPr="001C0276">
        <w:rPr>
          <w:rFonts w:eastAsia="Arial" w:cs="Arial"/>
          <w:kern w:val="3"/>
          <w:lang w:eastAsia="zh-CN" w:bidi="hi-IN"/>
        </w:rPr>
        <w:t xml:space="preserve">28 дипломов </w:t>
      </w:r>
      <w:r w:rsidRPr="001C0276">
        <w:rPr>
          <w:rFonts w:eastAsia="Arial" w:cs="Arial"/>
          <w:kern w:val="3"/>
          <w:lang w:val="en-US" w:eastAsia="zh-CN" w:bidi="hi-IN"/>
        </w:rPr>
        <w:t>II</w:t>
      </w:r>
      <w:r w:rsidR="00741111" w:rsidRPr="001C0276">
        <w:rPr>
          <w:rFonts w:eastAsia="Arial" w:cs="Arial"/>
          <w:kern w:val="3"/>
          <w:lang w:eastAsia="zh-CN" w:bidi="hi-IN"/>
        </w:rPr>
        <w:t>степени</w:t>
      </w:r>
      <w:r w:rsidRPr="001C0276">
        <w:rPr>
          <w:rFonts w:eastAsia="Arial" w:cs="Arial"/>
          <w:kern w:val="3"/>
          <w:lang w:eastAsia="zh-CN" w:bidi="hi-IN"/>
        </w:rPr>
        <w:t xml:space="preserve"> и</w:t>
      </w:r>
      <w:r w:rsidR="00741111" w:rsidRPr="001C0276">
        <w:rPr>
          <w:rFonts w:eastAsia="Arial" w:cs="Arial"/>
          <w:kern w:val="3"/>
          <w:lang w:eastAsia="zh-CN" w:bidi="hi-IN"/>
        </w:rPr>
        <w:t xml:space="preserve"> 33 диплома</w:t>
      </w:r>
      <w:r w:rsidRPr="001C0276">
        <w:rPr>
          <w:rFonts w:eastAsia="Arial" w:cs="Arial"/>
          <w:kern w:val="3"/>
          <w:lang w:eastAsia="zh-CN" w:bidi="hi-IN"/>
        </w:rPr>
        <w:t xml:space="preserve"> </w:t>
      </w:r>
      <w:r w:rsidRPr="001C0276">
        <w:rPr>
          <w:rFonts w:eastAsia="Arial" w:cs="Arial"/>
          <w:kern w:val="3"/>
          <w:lang w:val="en-US" w:eastAsia="zh-CN" w:bidi="hi-IN"/>
        </w:rPr>
        <w:t>III</w:t>
      </w:r>
      <w:r w:rsidRPr="001C0276">
        <w:rPr>
          <w:rFonts w:eastAsia="Arial" w:cs="Arial"/>
          <w:kern w:val="3"/>
          <w:lang w:eastAsia="zh-CN" w:bidi="hi-IN"/>
        </w:rPr>
        <w:t xml:space="preserve"> степени; Международный дистанционный  конкурс «Эрудит-марафон учащихся» - 127 победителей  и призёров за 2011 - 2015гг.</w:t>
      </w:r>
    </w:p>
    <w:p w:rsidR="00662B68" w:rsidRPr="000702DE" w:rsidRDefault="00CF08E2" w:rsidP="00662B68">
      <w:pPr>
        <w:widowControl/>
        <w:autoSpaceDE/>
        <w:autoSpaceDN/>
        <w:adjustRightInd/>
        <w:jc w:val="both"/>
        <w:rPr>
          <w:rFonts w:eastAsia="Andale Sans UI" w:cs="Tahoma"/>
          <w:bCs/>
          <w:kern w:val="1"/>
          <w:lang w:eastAsia="ja-JP" w:bidi="fa-IR"/>
        </w:rPr>
      </w:pPr>
      <w:r w:rsidRPr="001C0276">
        <w:rPr>
          <w:color w:val="000000"/>
        </w:rPr>
        <w:t>Татьяной Михайловной создана система воспитательной работы, благодаря реализации которой её класс стал одним из самых дружных, активных и инициативных ученических коллективов лицея</w:t>
      </w:r>
      <w:r w:rsidRPr="001C0276">
        <w:rPr>
          <w:iCs/>
          <w:color w:val="000000"/>
        </w:rPr>
        <w:t xml:space="preserve">. </w:t>
      </w:r>
      <w:r w:rsidRPr="001C0276">
        <w:rPr>
          <w:color w:val="000000"/>
        </w:rPr>
        <w:t>Воспитанники данного педагога являются неоднократными победителями и призерами</w:t>
      </w:r>
      <w:r w:rsidRPr="001C0276">
        <w:t xml:space="preserve"> конкурсов различного уровня. </w:t>
      </w:r>
      <w:r w:rsidRPr="001C0276">
        <w:rPr>
          <w:rFonts w:eastAsia="Andale Sans UI" w:cs="Tahoma"/>
          <w:bCs/>
          <w:kern w:val="1"/>
          <w:lang w:eastAsia="ja-JP" w:bidi="fa-IR"/>
        </w:rPr>
        <w:t>О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кружно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й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этап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областной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интеллектуально-творческой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игры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Экоколобок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2011г. - </w:t>
      </w:r>
      <w:proofErr w:type="gramStart"/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, м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униципальн</w:t>
      </w:r>
      <w:r w:rsidRPr="001C0276">
        <w:rPr>
          <w:rFonts w:eastAsia="Andale Sans UI" w:cs="Tahoma"/>
          <w:bCs/>
          <w:kern w:val="1"/>
          <w:lang w:eastAsia="ja-JP" w:bidi="fa-IR"/>
        </w:rPr>
        <w:t>ый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этап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 2014г.</w:t>
      </w:r>
      <w:proofErr w:type="gramEnd"/>
      <w:r w:rsidRPr="001C0276">
        <w:rPr>
          <w:rFonts w:eastAsia="Andale Sans UI" w:cs="Tahoma"/>
          <w:bCs/>
          <w:kern w:val="1"/>
          <w:lang w:eastAsia="ja-JP" w:bidi="fa-IR"/>
        </w:rPr>
        <w:t xml:space="preserve"> –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;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Зимняя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сказка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для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мамы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 2012г. -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gramStart"/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, 2014 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; фестиваль детского и юношеского творчества «Качканарские звёздочки» 2011 </w:t>
      </w:r>
      <w:proofErr w:type="spellStart"/>
      <w:r w:rsidRPr="001C0276">
        <w:rPr>
          <w:rFonts w:eastAsia="Andale Sans UI" w:cs="Tahoma"/>
          <w:bCs/>
          <w:kern w:val="1"/>
          <w:lang w:eastAsia="ja-JP" w:bidi="fa-IR"/>
        </w:rPr>
        <w:t>уч.г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.</w:t>
      </w:r>
      <w:proofErr w:type="gramEnd"/>
      <w:r w:rsidRPr="001C0276">
        <w:rPr>
          <w:rFonts w:eastAsia="Andale Sans UI" w:cs="Tahoma"/>
          <w:bCs/>
          <w:kern w:val="1"/>
          <w:lang w:eastAsia="ja-JP" w:bidi="fa-IR"/>
        </w:rPr>
        <w:t xml:space="preserve">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eastAsia="ja-JP" w:bidi="fa-IR"/>
        </w:rPr>
        <w:t>, 2013г.-</w:t>
      </w:r>
      <w:proofErr w:type="gramStart"/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proofErr w:type="gramEnd"/>
      <w:r w:rsidRPr="001C0276">
        <w:rPr>
          <w:rFonts w:eastAsia="Andale Sans UI" w:cs="Tahoma"/>
          <w:bCs/>
          <w:kern w:val="1"/>
          <w:lang w:eastAsia="ja-JP" w:bidi="fa-IR"/>
        </w:rPr>
        <w:t xml:space="preserve">место, 2014г.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proofErr w:type="gramStart"/>
      <w:r w:rsidRPr="001C0276">
        <w:rPr>
          <w:rFonts w:eastAsia="Andale Sans UI" w:cs="Tahoma"/>
          <w:bCs/>
          <w:kern w:val="1"/>
          <w:lang w:eastAsia="ja-JP" w:bidi="fa-IR"/>
        </w:rPr>
        <w:t>;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proofErr w:type="gram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фотографий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Профессии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моей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семьи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2012 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Юные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знатоки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Урала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2012г.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proofErr w:type="gramStart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eastAsia="ja-JP" w:bidi="fa-IR"/>
        </w:rPr>
        <w:t>;</w:t>
      </w:r>
      <w:proofErr w:type="gram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рисунков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Моя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будущая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профессия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>, 2012г.-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рисунков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Безопасный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мир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глазами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детей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2012г. - </w:t>
      </w:r>
      <w:proofErr w:type="gramStart"/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 м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униципальн</w:t>
      </w:r>
      <w:r w:rsidRPr="001C0276">
        <w:rPr>
          <w:rFonts w:eastAsia="Andale Sans UI" w:cs="Tahoma"/>
          <w:bCs/>
          <w:kern w:val="1"/>
          <w:lang w:eastAsia="ja-JP" w:bidi="fa-IR"/>
        </w:rPr>
        <w:t>ый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этап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областного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фотоконкурса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Солдаты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необъявленной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войны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>2014г.</w:t>
      </w:r>
      <w:proofErr w:type="gramEnd"/>
      <w:r w:rsidRPr="001C0276">
        <w:rPr>
          <w:rFonts w:eastAsia="Andale Sans UI" w:cs="Tahoma"/>
          <w:bCs/>
          <w:kern w:val="1"/>
          <w:lang w:eastAsia="ja-JP" w:bidi="fa-IR"/>
        </w:rPr>
        <w:t xml:space="preserve">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; 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детских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рисунков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Ветераны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боевых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действий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 2014г. - </w:t>
      </w:r>
      <w:proofErr w:type="gramStart"/>
      <w:r w:rsidRPr="001C0276">
        <w:rPr>
          <w:rFonts w:eastAsia="Andale Sans UI" w:cs="Tahoma"/>
          <w:bCs/>
          <w:kern w:val="1"/>
          <w:lang w:val="en-US" w:eastAsia="ja-JP" w:bidi="fa-IR"/>
        </w:rPr>
        <w:t>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 м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униципальный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этап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областного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творческого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конкурса«Екатеринбург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глазами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детей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»</w:t>
      </w:r>
      <w:r w:rsidRPr="001C0276">
        <w:rPr>
          <w:rFonts w:eastAsia="Andale Sans UI" w:cs="Tahoma"/>
          <w:bCs/>
          <w:kern w:val="1"/>
          <w:lang w:eastAsia="ja-JP" w:bidi="fa-IR"/>
        </w:rPr>
        <w:t>, 2013г.</w:t>
      </w:r>
      <w:proofErr w:type="gramEnd"/>
      <w:r w:rsidRPr="001C0276">
        <w:rPr>
          <w:rFonts w:eastAsia="Andale Sans UI" w:cs="Tahoma"/>
          <w:bCs/>
          <w:kern w:val="1"/>
          <w:lang w:eastAsia="ja-JP" w:bidi="fa-IR"/>
        </w:rPr>
        <w:t xml:space="preserve">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eastAsia="ja-JP" w:bidi="fa-IR"/>
        </w:rPr>
        <w:t>,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на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лучшую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агитационную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работу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по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пожарной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безопасности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 2014г.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proofErr w:type="gram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eastAsia="ja-JP" w:bidi="fa-IR"/>
        </w:rPr>
        <w:t>;</w:t>
      </w:r>
      <w:proofErr w:type="gram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eastAsia="ja-JP" w:bidi="fa-IR"/>
        </w:rPr>
        <w:t>м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униципальн</w:t>
      </w:r>
      <w:r w:rsidRPr="001C0276">
        <w:rPr>
          <w:rFonts w:eastAsia="Andale Sans UI" w:cs="Tahoma"/>
          <w:bCs/>
          <w:kern w:val="1"/>
          <w:lang w:eastAsia="ja-JP" w:bidi="fa-IR"/>
        </w:rPr>
        <w:t>ый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этап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областного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конкурса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Мы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выбираем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будущее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— 2014»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>;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конкурс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плакатов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и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рисунков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 </w:t>
      </w:r>
      <w:r w:rsidRPr="001C0276">
        <w:rPr>
          <w:rFonts w:eastAsia="Andale Sans UI" w:cs="Tahoma"/>
          <w:bCs/>
          <w:kern w:val="1"/>
          <w:lang w:val="de-DE" w:eastAsia="ja-JP" w:bidi="fa-IR"/>
        </w:rPr>
        <w:t>«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Быть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здоровым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-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здорово</w:t>
      </w:r>
      <w:proofErr w:type="spellEnd"/>
      <w:r w:rsidRPr="001C0276">
        <w:rPr>
          <w:rFonts w:eastAsia="Andale Sans UI" w:cs="Tahoma"/>
          <w:bCs/>
          <w:kern w:val="1"/>
          <w:lang w:val="de-DE" w:eastAsia="ja-JP" w:bidi="fa-IR"/>
        </w:rPr>
        <w:t>!»</w:t>
      </w:r>
      <w:r w:rsidRPr="001C0276">
        <w:rPr>
          <w:rFonts w:eastAsia="Andale Sans UI" w:cs="Tahoma"/>
          <w:bCs/>
          <w:kern w:val="1"/>
          <w:lang w:eastAsia="ja-JP" w:bidi="fa-IR"/>
        </w:rPr>
        <w:t xml:space="preserve">, 2013г. - </w:t>
      </w:r>
      <w:r w:rsidRPr="001C0276">
        <w:rPr>
          <w:rFonts w:eastAsia="Andale Sans UI" w:cs="Tahoma"/>
          <w:bCs/>
          <w:kern w:val="1"/>
          <w:lang w:val="en-US" w:eastAsia="ja-JP" w:bidi="fa-IR"/>
        </w:rPr>
        <w:t>II</w:t>
      </w:r>
      <w:r w:rsidRPr="001C0276">
        <w:rPr>
          <w:rFonts w:eastAsia="Andale Sans UI" w:cs="Tahoma"/>
          <w:bCs/>
          <w:kern w:val="1"/>
          <w:lang w:val="de-DE" w:eastAsia="ja-JP" w:bidi="fa-IR"/>
        </w:rPr>
        <w:t xml:space="preserve"> </w:t>
      </w:r>
      <w:proofErr w:type="spellStart"/>
      <w:r w:rsidRPr="001C0276">
        <w:rPr>
          <w:rFonts w:eastAsia="Andale Sans UI" w:cs="Tahoma"/>
          <w:bCs/>
          <w:kern w:val="1"/>
          <w:lang w:val="de-DE" w:eastAsia="ja-JP" w:bidi="fa-IR"/>
        </w:rPr>
        <w:t>место</w:t>
      </w:r>
      <w:proofErr w:type="spellEnd"/>
      <w:r w:rsidRPr="001C0276">
        <w:rPr>
          <w:rFonts w:eastAsia="Andale Sans UI" w:cs="Tahoma"/>
          <w:bCs/>
          <w:kern w:val="1"/>
          <w:lang w:eastAsia="ja-JP" w:bidi="fa-IR"/>
        </w:rPr>
        <w:t xml:space="preserve">; конкурс </w:t>
      </w:r>
    </w:p>
    <w:p w:rsidR="00662B68" w:rsidRPr="00662B68" w:rsidRDefault="00662B68" w:rsidP="000702DE">
      <w:pPr>
        <w:widowControl/>
        <w:autoSpaceDE/>
        <w:autoSpaceDN/>
        <w:adjustRightInd/>
        <w:ind w:left="-709"/>
        <w:jc w:val="both"/>
        <w:rPr>
          <w:b/>
          <w:color w:val="FF0000"/>
          <w:lang w:val="en-US"/>
        </w:rPr>
      </w:pPr>
      <w:r w:rsidRPr="00662B68">
        <w:rPr>
          <w:b/>
          <w:noProof/>
          <w:color w:val="FF0000"/>
        </w:rPr>
        <w:lastRenderedPageBreak/>
        <w:drawing>
          <wp:inline distT="0" distB="0" distL="0" distR="0" wp14:anchorId="154BC7CE" wp14:editId="5DA2000D">
            <wp:extent cx="7150782" cy="1011047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1667" cy="101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314" w:rsidRPr="001C0276" w:rsidRDefault="00331314" w:rsidP="00CF08E2">
      <w:pPr>
        <w:rPr>
          <w:b/>
          <w:color w:val="FF0000"/>
        </w:rPr>
      </w:pPr>
    </w:p>
    <w:sectPr w:rsidR="00331314" w:rsidRPr="001C0276" w:rsidSect="00741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00E2E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53"/>
    <w:rsid w:val="00042B71"/>
    <w:rsid w:val="000702DE"/>
    <w:rsid w:val="000E7252"/>
    <w:rsid w:val="000F6741"/>
    <w:rsid w:val="00191EC9"/>
    <w:rsid w:val="001C0276"/>
    <w:rsid w:val="002052A4"/>
    <w:rsid w:val="002303D7"/>
    <w:rsid w:val="0024355B"/>
    <w:rsid w:val="002D07B4"/>
    <w:rsid w:val="002F10F9"/>
    <w:rsid w:val="00331314"/>
    <w:rsid w:val="0034696E"/>
    <w:rsid w:val="003A0C17"/>
    <w:rsid w:val="003F2B15"/>
    <w:rsid w:val="003F6506"/>
    <w:rsid w:val="00421ED5"/>
    <w:rsid w:val="00435BF1"/>
    <w:rsid w:val="00581993"/>
    <w:rsid w:val="005A3B62"/>
    <w:rsid w:val="005D2877"/>
    <w:rsid w:val="0065735E"/>
    <w:rsid w:val="00662B68"/>
    <w:rsid w:val="00684C12"/>
    <w:rsid w:val="006964C3"/>
    <w:rsid w:val="006D7E26"/>
    <w:rsid w:val="00741111"/>
    <w:rsid w:val="007677C3"/>
    <w:rsid w:val="00781BD1"/>
    <w:rsid w:val="007D6392"/>
    <w:rsid w:val="007E642B"/>
    <w:rsid w:val="00894E7D"/>
    <w:rsid w:val="0091355A"/>
    <w:rsid w:val="00917A17"/>
    <w:rsid w:val="00925F96"/>
    <w:rsid w:val="009570B0"/>
    <w:rsid w:val="009A709F"/>
    <w:rsid w:val="00A37153"/>
    <w:rsid w:val="00B04FE7"/>
    <w:rsid w:val="00B262F8"/>
    <w:rsid w:val="00B31FD8"/>
    <w:rsid w:val="00B5563D"/>
    <w:rsid w:val="00B651D9"/>
    <w:rsid w:val="00B87712"/>
    <w:rsid w:val="00BF5797"/>
    <w:rsid w:val="00CD5E89"/>
    <w:rsid w:val="00CE03BA"/>
    <w:rsid w:val="00CF08E2"/>
    <w:rsid w:val="00D45AF2"/>
    <w:rsid w:val="00D92AB6"/>
    <w:rsid w:val="00DF3AF3"/>
    <w:rsid w:val="00E61909"/>
    <w:rsid w:val="00F526D4"/>
    <w:rsid w:val="00FE725C"/>
    <w:rsid w:val="00FF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F08E2"/>
    <w:pPr>
      <w:jc w:val="center"/>
    </w:pPr>
  </w:style>
  <w:style w:type="paragraph" w:customStyle="1" w:styleId="Style3">
    <w:name w:val="Style3"/>
    <w:basedOn w:val="a"/>
    <w:uiPriority w:val="99"/>
    <w:rsid w:val="00CF08E2"/>
  </w:style>
  <w:style w:type="paragraph" w:customStyle="1" w:styleId="Style4">
    <w:name w:val="Style4"/>
    <w:basedOn w:val="a"/>
    <w:uiPriority w:val="99"/>
    <w:rsid w:val="00CF08E2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CF08E2"/>
    <w:pPr>
      <w:spacing w:line="323" w:lineRule="exact"/>
    </w:pPr>
  </w:style>
  <w:style w:type="paragraph" w:customStyle="1" w:styleId="Style10">
    <w:name w:val="Style10"/>
    <w:basedOn w:val="a"/>
    <w:uiPriority w:val="99"/>
    <w:rsid w:val="00CF08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CF08E2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CF08E2"/>
    <w:pPr>
      <w:spacing w:line="228" w:lineRule="exact"/>
      <w:jc w:val="center"/>
    </w:pPr>
  </w:style>
  <w:style w:type="character" w:customStyle="1" w:styleId="FontStyle20">
    <w:name w:val="Font Style20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CF08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CF08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CF08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CE03BA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CE03BA"/>
    <w:pPr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1C02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1C027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F08E2"/>
    <w:pPr>
      <w:jc w:val="center"/>
    </w:pPr>
  </w:style>
  <w:style w:type="paragraph" w:customStyle="1" w:styleId="Style3">
    <w:name w:val="Style3"/>
    <w:basedOn w:val="a"/>
    <w:uiPriority w:val="99"/>
    <w:rsid w:val="00CF08E2"/>
  </w:style>
  <w:style w:type="paragraph" w:customStyle="1" w:styleId="Style4">
    <w:name w:val="Style4"/>
    <w:basedOn w:val="a"/>
    <w:uiPriority w:val="99"/>
    <w:rsid w:val="00CF08E2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CF08E2"/>
    <w:pPr>
      <w:spacing w:line="323" w:lineRule="exact"/>
    </w:pPr>
  </w:style>
  <w:style w:type="paragraph" w:customStyle="1" w:styleId="Style10">
    <w:name w:val="Style10"/>
    <w:basedOn w:val="a"/>
    <w:uiPriority w:val="99"/>
    <w:rsid w:val="00CF08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CF08E2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CF08E2"/>
    <w:pPr>
      <w:spacing w:line="228" w:lineRule="exact"/>
      <w:jc w:val="center"/>
    </w:pPr>
  </w:style>
  <w:style w:type="character" w:customStyle="1" w:styleId="FontStyle20">
    <w:name w:val="Font Style20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CF08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CF08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CF08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CE03BA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CE03BA"/>
    <w:pPr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1C02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1C027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F8A58-7847-43A9-8E15-813143FE2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cp:lastPrinted>2016-01-29T02:37:00Z</cp:lastPrinted>
  <dcterms:created xsi:type="dcterms:W3CDTF">2016-01-29T10:20:00Z</dcterms:created>
  <dcterms:modified xsi:type="dcterms:W3CDTF">2016-02-02T02:23:00Z</dcterms:modified>
</cp:coreProperties>
</file>